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RED SCARF GIRL</w:t>
      </w:r>
      <w:r w:rsidDel="00000000" w:rsidR="00000000" w:rsidRPr="00000000">
        <w:rPr>
          <w:b w:val="1"/>
          <w:sz w:val="28"/>
          <w:szCs w:val="28"/>
          <w:rtl w:val="0"/>
        </w:rPr>
        <w:t xml:space="preserve">, Chapter 2: Destroy the Four Olds!</w:t>
      </w:r>
    </w:p>
    <w:tbl>
      <w:tblPr>
        <w:tblStyle w:val="Table1"/>
        <w:bidi w:val="0"/>
        <w:tblW w:w="1027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48"/>
        <w:gridCol w:w="5130"/>
        <w:tblGridChange w:id="0">
          <w:tblGrid>
            <w:gridCol w:w="5148"/>
            <w:gridCol w:w="5130"/>
          </w:tblGrid>
        </w:tblGridChange>
      </w:tblGrid>
      <w:tr>
        <w:trPr>
          <w:trHeight w:val="5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36"/>
                <w:szCs w:val="36"/>
                <w:u w:val="single"/>
                <w:rtl w:val="0"/>
              </w:rPr>
              <w:t xml:space="preserve">Cause</w:t>
            </w: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-</w:t>
            </w:r>
            <w:r w:rsidDel="00000000" w:rsidR="00000000" w:rsidRPr="00000000">
              <w:rPr>
                <w:sz w:val="36"/>
                <w:szCs w:val="36"/>
                <w:rtl w:val="0"/>
              </w:rPr>
              <w:t xml:space="preserve">Why it happens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36"/>
                <w:szCs w:val="36"/>
                <w:u w:val="single"/>
                <w:rtl w:val="0"/>
              </w:rPr>
              <w:t xml:space="preserve">Effect</w:t>
            </w: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-</w:t>
            </w:r>
            <w:r w:rsidDel="00000000" w:rsidR="00000000" w:rsidRPr="00000000">
              <w:rPr>
                <w:sz w:val="36"/>
                <w:szCs w:val="36"/>
                <w:rtl w:val="0"/>
              </w:rPr>
              <w:t xml:space="preserve">What Happens</w:t>
            </w:r>
          </w:p>
        </w:tc>
      </w:tr>
      <w:tr>
        <w:trPr>
          <w:trHeight w:val="20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bookmarkStart w:colFirst="0" w:colLast="0" w:name="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2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4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4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630" w:top="63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